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0584D" w:rsidRPr="00FD26F9" w:rsidRDefault="00FD26F9">
      <w:pPr>
        <w:jc w:val="center"/>
        <w:rPr>
          <w:b/>
          <w:sz w:val="36"/>
          <w:szCs w:val="36"/>
          <w:lang w:val="es-CL"/>
        </w:rPr>
      </w:pPr>
      <w:bookmarkStart w:id="0" w:name="_GoBack"/>
      <w:bookmarkEnd w:id="0"/>
      <w:r w:rsidRPr="00FD26F9">
        <w:rPr>
          <w:b/>
          <w:sz w:val="36"/>
          <w:szCs w:val="36"/>
          <w:lang w:val="es-CL"/>
        </w:rPr>
        <w:t>Listado de Recursos en Español Durante el Brote de Coronavirus  (COVID - 19)</w:t>
      </w:r>
    </w:p>
    <w:p w14:paraId="00000002" w14:textId="77777777" w:rsidR="00D0584D" w:rsidRPr="00FD26F9" w:rsidRDefault="00D0584D">
      <w:pPr>
        <w:rPr>
          <w:lang w:val="es-CL"/>
        </w:rPr>
      </w:pPr>
    </w:p>
    <w:p w14:paraId="00000003" w14:textId="77777777" w:rsidR="00D0584D" w:rsidRPr="00FD26F9" w:rsidRDefault="00FD26F9">
      <w:pPr>
        <w:rPr>
          <w:lang w:val="es-CL"/>
        </w:rPr>
      </w:pPr>
      <w:r w:rsidRPr="00FD26F9">
        <w:rPr>
          <w:lang w:val="es-CL"/>
        </w:rPr>
        <w:t>Aviso: No damos consejos médicos ni legales, simplemente se trata de un listado de recursos para ayudarle a encontrar recursos para enfrentar el coronavirus. No enfocamos en información de necesidades básicas.</w:t>
      </w:r>
    </w:p>
    <w:p w14:paraId="00000004" w14:textId="77777777" w:rsidR="00D0584D" w:rsidRPr="00FD26F9" w:rsidRDefault="00D0584D">
      <w:pPr>
        <w:rPr>
          <w:lang w:val="es-CL"/>
        </w:rPr>
      </w:pPr>
    </w:p>
    <w:p w14:paraId="00000005" w14:textId="77777777" w:rsidR="00D0584D" w:rsidRPr="00FD26F9" w:rsidRDefault="00FD26F9">
      <w:pPr>
        <w:rPr>
          <w:highlight w:val="yellow"/>
          <w:lang w:val="es-CL"/>
        </w:rPr>
      </w:pPr>
      <w:r>
        <w:fldChar w:fldCharType="begin"/>
      </w:r>
      <w:r w:rsidRPr="00FD26F9">
        <w:rPr>
          <w:lang w:val="es-CL"/>
        </w:rPr>
        <w:instrText xml:space="preserve"> HYPERLINK "https://www.usa.gov/espanol/cor</w:instrText>
      </w:r>
      <w:r w:rsidRPr="00FD26F9">
        <w:rPr>
          <w:lang w:val="es-CL"/>
        </w:rPr>
        <w:instrText xml:space="preserve">onavirus" \h </w:instrText>
      </w:r>
      <w:r>
        <w:fldChar w:fldCharType="separate"/>
      </w:r>
      <w:r w:rsidRPr="00FD26F9">
        <w:rPr>
          <w:color w:val="1155CC"/>
          <w:u w:val="single"/>
          <w:lang w:val="es-CL"/>
        </w:rPr>
        <w:t>Respuesta del Gobierno Federal</w:t>
      </w:r>
      <w:r>
        <w:rPr>
          <w:color w:val="1155CC"/>
          <w:u w:val="single"/>
        </w:rPr>
        <w:fldChar w:fldCharType="end"/>
      </w:r>
      <w:r w:rsidRPr="00FD26F9">
        <w:rPr>
          <w:lang w:val="es-CL"/>
        </w:rPr>
        <w:t xml:space="preserve"> </w:t>
      </w:r>
      <w:r w:rsidRPr="00FD26F9">
        <w:rPr>
          <w:highlight w:val="yellow"/>
          <w:lang w:val="es-CL"/>
        </w:rPr>
        <w:t>(these are resources created by the Federal Government)</w:t>
      </w:r>
    </w:p>
    <w:p w14:paraId="00000006" w14:textId="77777777" w:rsidR="00D0584D" w:rsidRDefault="00FD26F9">
      <w:pPr>
        <w:rPr>
          <w:highlight w:val="yellow"/>
        </w:rPr>
      </w:pPr>
      <w:r>
        <w:fldChar w:fldCharType="begin"/>
      </w:r>
      <w:r w:rsidRPr="00FD26F9">
        <w:rPr>
          <w:lang w:val="es-CL"/>
        </w:rPr>
        <w:instrText xml:space="preserve"> HYPERLINK "https://www.usa.gov/espanol/agencias-estatales" \h </w:instrText>
      </w:r>
      <w:r>
        <w:fldChar w:fldCharType="separate"/>
      </w:r>
      <w:r w:rsidRPr="00FD26F9">
        <w:rPr>
          <w:color w:val="1155CC"/>
          <w:u w:val="single"/>
          <w:lang w:val="es-CL"/>
        </w:rPr>
        <w:t>Respuesta de los Gobiernos de Cada Estado</w:t>
      </w:r>
      <w:r>
        <w:rPr>
          <w:color w:val="1155CC"/>
          <w:u w:val="single"/>
        </w:rPr>
        <w:fldChar w:fldCharType="end"/>
      </w:r>
      <w:r w:rsidRPr="00FD26F9">
        <w:rPr>
          <w:highlight w:val="yellow"/>
          <w:lang w:val="es-CL"/>
        </w:rPr>
        <w:t xml:space="preserve"> (there are resources by State. </w:t>
      </w:r>
      <w:r>
        <w:rPr>
          <w:highlight w:val="yellow"/>
        </w:rPr>
        <w:t xml:space="preserve">For example, </w:t>
      </w:r>
      <w:hyperlink r:id="rId5">
        <w:r>
          <w:rPr>
            <w:color w:val="1155CC"/>
            <w:highlight w:val="yellow"/>
            <w:u w:val="single"/>
          </w:rPr>
          <w:t>California</w:t>
        </w:r>
      </w:hyperlink>
      <w:r>
        <w:rPr>
          <w:highlight w:val="yellow"/>
        </w:rPr>
        <w:t>)</w:t>
      </w:r>
    </w:p>
    <w:p w14:paraId="00000007" w14:textId="77777777" w:rsidR="00D0584D" w:rsidRDefault="00D0584D"/>
    <w:p w14:paraId="00000008" w14:textId="77777777" w:rsidR="00D0584D" w:rsidRDefault="00FD26F9">
      <w:pPr>
        <w:rPr>
          <w:b/>
          <w:color w:val="0000FF"/>
          <w:u w:val="single"/>
        </w:rPr>
      </w:pPr>
      <w:proofErr w:type="spellStart"/>
      <w:r>
        <w:rPr>
          <w:b/>
          <w:color w:val="0000FF"/>
          <w:u w:val="single"/>
        </w:rPr>
        <w:t>Salud</w:t>
      </w:r>
      <w:proofErr w:type="spellEnd"/>
      <w:r>
        <w:rPr>
          <w:b/>
          <w:color w:val="0000FF"/>
          <w:u w:val="single"/>
        </w:rPr>
        <w:t xml:space="preserve"> </w:t>
      </w:r>
    </w:p>
    <w:p w14:paraId="00000009" w14:textId="77777777" w:rsidR="00D0584D" w:rsidRDefault="00D0584D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0A" w14:textId="77777777" w:rsidR="00D0584D" w:rsidRPr="00FD26F9" w:rsidRDefault="00FD26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lang w:val="es-CL"/>
        </w:rPr>
      </w:pPr>
      <w:r w:rsidRPr="00FD26F9">
        <w:rPr>
          <w:lang w:val="es-CL"/>
        </w:rPr>
        <w:t>El Centro de Control y Prevención de Enfermedades del CDC</w:t>
      </w:r>
      <w:r>
        <w:fldChar w:fldCharType="begin"/>
      </w:r>
      <w:r w:rsidRPr="00FD26F9">
        <w:rPr>
          <w:lang w:val="es-CL"/>
        </w:rPr>
        <w:instrText xml:space="preserve"> HYPERLINK "https://www.cdc.gov/coronavirus/2019-ncov/index-sp.html" \h </w:instrText>
      </w:r>
      <w:r>
        <w:fldChar w:fldCharType="separate"/>
      </w:r>
      <w:r w:rsidRPr="00FD26F9">
        <w:rPr>
          <w:lang w:val="es-CL"/>
        </w:rPr>
        <w:t xml:space="preserve"> </w:t>
      </w:r>
      <w:r>
        <w:fldChar w:fldCharType="end"/>
      </w:r>
      <w:r w:rsidRPr="00FD26F9">
        <w:rPr>
          <w:lang w:val="es-CL"/>
        </w:rPr>
        <w:t>tie</w:t>
      </w:r>
      <w:r w:rsidRPr="00FD26F9">
        <w:rPr>
          <w:lang w:val="es-CL"/>
        </w:rPr>
        <w:t xml:space="preserve">ne información veraz y confiable en </w:t>
      </w:r>
      <w:r>
        <w:fldChar w:fldCharType="begin"/>
      </w:r>
      <w:r w:rsidRPr="00FD26F9">
        <w:rPr>
          <w:lang w:val="es-CL"/>
        </w:rPr>
        <w:instrText xml:space="preserve"> HYPERLINK "https://www.cdc.gov/coronavirus/2019-ncov/index-sp.html" \h </w:instrText>
      </w:r>
      <w:r>
        <w:fldChar w:fldCharType="separate"/>
      </w:r>
      <w:r w:rsidRPr="00FD26F9">
        <w:rPr>
          <w:color w:val="0000FF"/>
          <w:u w:val="single"/>
          <w:lang w:val="es-CL"/>
        </w:rPr>
        <w:t>español</w:t>
      </w:r>
      <w:r>
        <w:rPr>
          <w:color w:val="0000FF"/>
          <w:u w:val="single"/>
        </w:rPr>
        <w:fldChar w:fldCharType="end"/>
      </w:r>
      <w:r w:rsidRPr="00FD26F9">
        <w:rPr>
          <w:lang w:val="es-CL"/>
        </w:rPr>
        <w:t>.</w:t>
      </w:r>
      <w:r w:rsidRPr="00FD26F9">
        <w:rPr>
          <w:b/>
          <w:lang w:val="es-CL"/>
        </w:rPr>
        <w:t xml:space="preserve"> </w:t>
      </w:r>
    </w:p>
    <w:p w14:paraId="0000000B" w14:textId="77777777" w:rsidR="00D0584D" w:rsidRPr="00FD26F9" w:rsidRDefault="00D0584D">
      <w:pPr>
        <w:rPr>
          <w:lang w:val="es-CL"/>
        </w:rPr>
      </w:pPr>
    </w:p>
    <w:p w14:paraId="0000000C" w14:textId="77777777" w:rsidR="00D0584D" w:rsidRDefault="00FD26F9">
      <w:pPr>
        <w:rPr>
          <w:b/>
          <w:color w:val="0000FF"/>
          <w:u w:val="single"/>
        </w:rPr>
      </w:pPr>
      <w:proofErr w:type="spellStart"/>
      <w:r>
        <w:rPr>
          <w:b/>
          <w:color w:val="0000FF"/>
          <w:u w:val="single"/>
        </w:rPr>
        <w:t>Finanzas</w:t>
      </w:r>
      <w:proofErr w:type="spellEnd"/>
    </w:p>
    <w:p w14:paraId="0000000D" w14:textId="77777777" w:rsidR="00D0584D" w:rsidRDefault="00D0584D">
      <w:pPr>
        <w:ind w:left="720"/>
        <w:rPr>
          <w:b/>
        </w:rPr>
      </w:pPr>
    </w:p>
    <w:p w14:paraId="0000000E" w14:textId="77777777" w:rsidR="00D0584D" w:rsidRPr="00FD26F9" w:rsidRDefault="00FD26F9">
      <w:pPr>
        <w:numPr>
          <w:ilvl w:val="0"/>
          <w:numId w:val="1"/>
        </w:numPr>
        <w:rPr>
          <w:lang w:val="es-CL"/>
        </w:rPr>
      </w:pPr>
      <w:r w:rsidRPr="00FD26F9">
        <w:rPr>
          <w:lang w:val="es-CL"/>
        </w:rPr>
        <w:t xml:space="preserve">El IRS ha dado una extensión para sus </w:t>
      </w:r>
      <w:r>
        <w:fldChar w:fldCharType="begin"/>
      </w:r>
      <w:r w:rsidRPr="00FD26F9">
        <w:rPr>
          <w:lang w:val="es-CL"/>
        </w:rPr>
        <w:instrText xml:space="preserve"> HYPERLINK "https://www.irs.gov/es/coronavirus" \h </w:instrText>
      </w:r>
      <w:r>
        <w:fldChar w:fldCharType="separate"/>
      </w:r>
      <w:r w:rsidRPr="00FD26F9">
        <w:rPr>
          <w:color w:val="1155CC"/>
          <w:u w:val="single"/>
          <w:lang w:val="es-CL"/>
        </w:rPr>
        <w:t xml:space="preserve">impuestos </w:t>
      </w:r>
      <w:r>
        <w:rPr>
          <w:color w:val="1155CC"/>
          <w:u w:val="single"/>
        </w:rPr>
        <w:fldChar w:fldCharType="end"/>
      </w:r>
      <w:r w:rsidRPr="00FD26F9">
        <w:rPr>
          <w:lang w:val="es-CL"/>
        </w:rPr>
        <w:t xml:space="preserve">(taxes). </w:t>
      </w:r>
    </w:p>
    <w:p w14:paraId="0000000F" w14:textId="77777777" w:rsidR="00D0584D" w:rsidRDefault="00FD26F9">
      <w:pPr>
        <w:numPr>
          <w:ilvl w:val="0"/>
          <w:numId w:val="1"/>
        </w:numPr>
      </w:pPr>
      <w:r w:rsidRPr="00FD26F9">
        <w:rPr>
          <w:lang w:val="es-CL"/>
        </w:rPr>
        <w:t xml:space="preserve">Sus ahorros </w:t>
      </w:r>
      <w:r w:rsidRPr="00FD26F9">
        <w:rPr>
          <w:lang w:val="es-CL"/>
        </w:rPr>
        <w:t xml:space="preserve">están asegurados en su credit union. Lea la información NCUSIF en </w:t>
      </w:r>
      <w:r>
        <w:fldChar w:fldCharType="begin"/>
      </w:r>
      <w:r w:rsidRPr="00FD26F9">
        <w:rPr>
          <w:lang w:val="es-CL"/>
        </w:rPr>
        <w:instrText xml:space="preserve"> HYPERLINK "https://www.ncua.gov/files/publications/guides-manuals/NCUAYourInsuredFunds%28Spanish%29.pdf" \h </w:instrText>
      </w:r>
      <w:r>
        <w:fldChar w:fldCharType="separate"/>
      </w:r>
      <w:r w:rsidRPr="00FD26F9">
        <w:rPr>
          <w:color w:val="1155CC"/>
          <w:u w:val="single"/>
          <w:lang w:val="es-CL"/>
        </w:rPr>
        <w:t>español</w:t>
      </w:r>
      <w:r>
        <w:rPr>
          <w:color w:val="1155CC"/>
          <w:u w:val="single"/>
        </w:rPr>
        <w:fldChar w:fldCharType="end"/>
      </w:r>
      <w:r w:rsidRPr="00FD26F9">
        <w:rPr>
          <w:lang w:val="es-CL"/>
        </w:rPr>
        <w:t xml:space="preserve">. </w:t>
      </w:r>
      <w:r>
        <w:t>(</w:t>
      </w:r>
      <w:r>
        <w:rPr>
          <w:highlight w:val="yellow"/>
        </w:rPr>
        <w:t>If your CU is privately insured, include a link here)</w:t>
      </w:r>
    </w:p>
    <w:p w14:paraId="00000010" w14:textId="77777777" w:rsidR="00D0584D" w:rsidRDefault="00FD26F9">
      <w:pPr>
        <w:numPr>
          <w:ilvl w:val="0"/>
          <w:numId w:val="1"/>
        </w:numPr>
      </w:pPr>
      <w:r w:rsidRPr="00FD26F9">
        <w:rPr>
          <w:lang w:val="es-CL"/>
        </w:rPr>
        <w:t>Le recomendamo</w:t>
      </w:r>
      <w:r w:rsidRPr="00FD26F9">
        <w:rPr>
          <w:lang w:val="es-CL"/>
        </w:rPr>
        <w:t>s que use nuestro website, aplicación (</w:t>
      </w:r>
      <w:proofErr w:type="gramStart"/>
      <w:r w:rsidRPr="00FD26F9">
        <w:rPr>
          <w:lang w:val="es-CL"/>
        </w:rPr>
        <w:t>app</w:t>
      </w:r>
      <w:proofErr w:type="gramEnd"/>
      <w:r w:rsidRPr="00FD26F9">
        <w:rPr>
          <w:lang w:val="es-CL"/>
        </w:rPr>
        <w:t xml:space="preserve">), teléfono. </w:t>
      </w:r>
      <w:r>
        <w:rPr>
          <w:highlight w:val="yellow"/>
        </w:rPr>
        <w:t>(insert contact information and be sure to disclose whether it’s only available in English to not create expectations of service in Spanish)</w:t>
      </w:r>
    </w:p>
    <w:p w14:paraId="00000011" w14:textId="77777777" w:rsidR="00D0584D" w:rsidRDefault="00FD26F9">
      <w:pPr>
        <w:numPr>
          <w:ilvl w:val="0"/>
          <w:numId w:val="1"/>
        </w:numPr>
      </w:pPr>
      <w:r w:rsidRPr="00FD26F9">
        <w:rPr>
          <w:lang w:val="es-CL"/>
        </w:rPr>
        <w:t xml:space="preserve">Su credit union está realizando cambios para servirle mejor. </w:t>
      </w:r>
      <w:r>
        <w:rPr>
          <w:highlight w:val="yellow"/>
        </w:rPr>
        <w:t xml:space="preserve">(insert information that shows specifics as to how the credit union is helping members </w:t>
      </w:r>
      <w:proofErr w:type="gramStart"/>
      <w:r>
        <w:rPr>
          <w:highlight w:val="yellow"/>
        </w:rPr>
        <w:t>in light of</w:t>
      </w:r>
      <w:proofErr w:type="gramEnd"/>
      <w:r>
        <w:rPr>
          <w:highlight w:val="yellow"/>
        </w:rPr>
        <w:t xml:space="preserve"> the pandemic)</w:t>
      </w:r>
    </w:p>
    <w:p w14:paraId="00000012" w14:textId="77777777" w:rsidR="00D0584D" w:rsidRDefault="00D0584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FF"/>
          <w:u w:val="single"/>
        </w:rPr>
      </w:pPr>
    </w:p>
    <w:p w14:paraId="00000013" w14:textId="77777777" w:rsidR="00D0584D" w:rsidRDefault="00FD26F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FF"/>
          <w:u w:val="single"/>
        </w:rPr>
      </w:pPr>
      <w:proofErr w:type="spellStart"/>
      <w:r>
        <w:rPr>
          <w:b/>
          <w:color w:val="0000FF"/>
          <w:u w:val="single"/>
        </w:rPr>
        <w:t>Fraudes</w:t>
      </w:r>
      <w:proofErr w:type="spellEnd"/>
      <w:r>
        <w:rPr>
          <w:b/>
          <w:color w:val="0000FF"/>
          <w:u w:val="single"/>
        </w:rPr>
        <w:t xml:space="preserve"> y </w:t>
      </w:r>
      <w:proofErr w:type="spellStart"/>
      <w:r>
        <w:rPr>
          <w:b/>
          <w:color w:val="0000FF"/>
          <w:u w:val="single"/>
        </w:rPr>
        <w:t>Estafas</w:t>
      </w:r>
      <w:proofErr w:type="spellEnd"/>
    </w:p>
    <w:p w14:paraId="00000014" w14:textId="77777777" w:rsidR="00D0584D" w:rsidRDefault="00D0584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FF"/>
          <w:u w:val="single"/>
        </w:rPr>
      </w:pPr>
    </w:p>
    <w:p w14:paraId="00000015" w14:textId="77777777" w:rsidR="00D0584D" w:rsidRPr="00FD26F9" w:rsidRDefault="00FD26F9">
      <w:pPr>
        <w:numPr>
          <w:ilvl w:val="0"/>
          <w:numId w:val="2"/>
        </w:numPr>
        <w:pBdr>
          <w:top w:val="none" w:sz="0" w:space="2" w:color="auto"/>
          <w:bottom w:val="none" w:sz="0" w:space="6" w:color="auto"/>
        </w:pBdr>
        <w:spacing w:line="360" w:lineRule="auto"/>
        <w:rPr>
          <w:lang w:val="es-CL"/>
        </w:rPr>
      </w:pPr>
      <w:r w:rsidRPr="00FD26F9">
        <w:rPr>
          <w:lang w:val="es-CL"/>
        </w:rPr>
        <w:t xml:space="preserve">La Agencia de Ciberseguridad y Seguridad de Infraestructura (CISA, sigla en inglés) le aconseja </w:t>
      </w:r>
      <w:hyperlink r:id="rId6">
        <w:r w:rsidRPr="00FD26F9">
          <w:rPr>
            <w:color w:val="4A86E8"/>
            <w:u w:val="single"/>
            <w:lang w:val="es-CL"/>
          </w:rPr>
          <w:t>cómo evitar estafas relacionadas con el COVID</w:t>
        </w:r>
        <w:r w:rsidRPr="00FD26F9">
          <w:rPr>
            <w:color w:val="4A86E8"/>
            <w:u w:val="single"/>
            <w:lang w:val="es-CL"/>
          </w:rPr>
          <w:t>-19 (en inglés)</w:t>
        </w:r>
      </w:hyperlink>
      <w:r w:rsidRPr="00FD26F9">
        <w:rPr>
          <w:color w:val="4A86E8"/>
          <w:lang w:val="es-CL"/>
        </w:rPr>
        <w:t>.</w:t>
      </w:r>
    </w:p>
    <w:p w14:paraId="00000016" w14:textId="77777777" w:rsidR="00D0584D" w:rsidRPr="00FD26F9" w:rsidRDefault="00FD26F9">
      <w:pPr>
        <w:numPr>
          <w:ilvl w:val="0"/>
          <w:numId w:val="2"/>
        </w:numPr>
        <w:pBdr>
          <w:top w:val="none" w:sz="0" w:space="2" w:color="auto"/>
          <w:bottom w:val="none" w:sz="0" w:space="6" w:color="auto"/>
        </w:pBdr>
        <w:spacing w:line="360" w:lineRule="auto"/>
        <w:rPr>
          <w:lang w:val="es-CL"/>
        </w:rPr>
      </w:pPr>
      <w:r w:rsidRPr="00FD26F9">
        <w:rPr>
          <w:lang w:val="es-CL"/>
        </w:rPr>
        <w:t xml:space="preserve">La Comisión Federal de Comercio (FTC, sigla en inglés) ofrece información sobre las </w:t>
      </w:r>
      <w:hyperlink r:id="rId7">
        <w:r w:rsidRPr="00FD26F9">
          <w:rPr>
            <w:color w:val="4A86E8"/>
            <w:u w:val="single"/>
            <w:lang w:val="es-CL"/>
          </w:rPr>
          <w:t>estafas</w:t>
        </w:r>
        <w:r w:rsidRPr="00FD26F9">
          <w:rPr>
            <w:color w:val="4A86E8"/>
            <w:u w:val="single"/>
            <w:lang w:val="es-CL"/>
          </w:rPr>
          <w:t xml:space="preserve"> relacionadas con el COVID-19, y está tomando medidas </w:t>
        </w:r>
      </w:hyperlink>
      <w:hyperlink r:id="rId8">
        <w:r w:rsidRPr="00FD26F9">
          <w:rPr>
            <w:rFonts w:ascii="Roboto" w:eastAsia="Roboto" w:hAnsi="Roboto" w:cs="Roboto"/>
            <w:color w:val="4A86E8"/>
            <w:u w:val="single"/>
            <w:lang w:val="es-CL"/>
          </w:rPr>
          <w:t>contra las compañías que comercializan tratamientos fr</w:t>
        </w:r>
        <w:r w:rsidRPr="00FD26F9">
          <w:rPr>
            <w:rFonts w:ascii="Roboto" w:eastAsia="Roboto" w:hAnsi="Roboto" w:cs="Roboto"/>
            <w:color w:val="4A86E8"/>
            <w:u w:val="single"/>
            <w:lang w:val="es-CL"/>
          </w:rPr>
          <w:t>audulentos para el COVID-19</w:t>
        </w:r>
      </w:hyperlink>
      <w:r w:rsidRPr="00FD26F9">
        <w:rPr>
          <w:rFonts w:ascii="Roboto" w:eastAsia="Roboto" w:hAnsi="Roboto" w:cs="Roboto"/>
          <w:color w:val="4A86E8"/>
          <w:lang w:val="es-CL"/>
        </w:rPr>
        <w:t>.</w:t>
      </w:r>
    </w:p>
    <w:p w14:paraId="00000017" w14:textId="77777777" w:rsidR="00D0584D" w:rsidRPr="00FD26F9" w:rsidRDefault="00FD26F9">
      <w:pPr>
        <w:pBdr>
          <w:top w:val="none" w:sz="0" w:space="2" w:color="auto"/>
          <w:bottom w:val="none" w:sz="0" w:space="6" w:color="auto"/>
        </w:pBdr>
        <w:spacing w:line="360" w:lineRule="auto"/>
        <w:ind w:left="720"/>
        <w:rPr>
          <w:lang w:val="es-CL"/>
        </w:rPr>
      </w:pPr>
      <w:r w:rsidRPr="00FD26F9">
        <w:rPr>
          <w:highlight w:val="yellow"/>
          <w:lang w:val="es-CL"/>
        </w:rPr>
        <w:t>XYZ CU</w:t>
      </w:r>
      <w:r w:rsidRPr="00FD26F9">
        <w:rPr>
          <w:lang w:val="es-CL"/>
        </w:rPr>
        <w:t xml:space="preserve"> tiene un compromiso y se prepara para prestarle el mejor servicio mientras que mantenemos a nuestros empleados y comunidades en mente durante esta situación de emergencia.  Creemos en la filosofía de nuestro movimiento: </w:t>
      </w:r>
      <w:r w:rsidRPr="00FD26F9">
        <w:rPr>
          <w:lang w:val="es-CL"/>
        </w:rPr>
        <w:t>Gente Ayudando a la Gente.</w:t>
      </w:r>
    </w:p>
    <w:sectPr w:rsidR="00D0584D" w:rsidRPr="00FD26F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54F17"/>
    <w:multiLevelType w:val="multilevel"/>
    <w:tmpl w:val="B7607FC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083146"/>
    <w:multiLevelType w:val="multilevel"/>
    <w:tmpl w:val="3216BB94"/>
    <w:lvl w:ilvl="0">
      <w:start w:val="1"/>
      <w:numFmt w:val="bullet"/>
      <w:lvlText w:val="★"/>
      <w:lvlJc w:val="left"/>
      <w:pPr>
        <w:ind w:left="720" w:hanging="360"/>
      </w:pPr>
      <w:rPr>
        <w:rFonts w:ascii="Roboto" w:eastAsia="Roboto" w:hAnsi="Roboto" w:cs="Roboto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84D"/>
    <w:rsid w:val="00D0584D"/>
    <w:rsid w:val="00FD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4557F6-B1C5-4D11-AC93-56BF84B2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idor.ftc.gov/blog/2020/03/ftc-y-fda-advertencias-enviadas-vendedores-de-tratamientos-enganosos-del-coronavir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midor.ftc.gov/blog/2020/03/ftc-y-fda-advertencias-enviadas-vendedores-de-tratamientos-enganosos-del-coronavi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-cert.gov/ncas/current-activity/2020/03/06/defending-against-covid-19-cyber-scams" TargetMode="External"/><Relationship Id="rId5" Type="http://schemas.openxmlformats.org/officeDocument/2006/relationships/hyperlink" Target="https://www.cdph.ca.gov/Programs/CID/DCDC/Pages/Immunization/nCoV2019_Spanish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Miguel Corro</dc:creator>
  <cp:lastModifiedBy>Víctor Miguel Corro</cp:lastModifiedBy>
  <cp:revision>2</cp:revision>
  <dcterms:created xsi:type="dcterms:W3CDTF">2020-03-18T04:07:00Z</dcterms:created>
  <dcterms:modified xsi:type="dcterms:W3CDTF">2020-03-18T04:07:00Z</dcterms:modified>
</cp:coreProperties>
</file>